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A" w:rsidRDefault="00313ECC" w:rsidP="00072C52">
      <w:pPr>
        <w:spacing w:after="0" w:line="393" w:lineRule="auto"/>
        <w:ind w:right="400" w:firstLine="1"/>
        <w:jc w:val="center"/>
      </w:pPr>
      <w:r>
        <w:rPr>
          <w:noProof/>
        </w:rPr>
        <w:drawing>
          <wp:inline distT="0" distB="0" distL="0" distR="0">
            <wp:extent cx="5658231" cy="173355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23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>organizira</w:t>
      </w:r>
    </w:p>
    <w:p w:rsidR="007C0ACA" w:rsidRDefault="00313ECC">
      <w:pPr>
        <w:spacing w:after="72"/>
        <w:ind w:left="47"/>
        <w:jc w:val="center"/>
      </w:pPr>
      <w:r>
        <w:t xml:space="preserve"> </w:t>
      </w:r>
    </w:p>
    <w:p w:rsidR="007C0ACA" w:rsidRDefault="00313ECC">
      <w:pPr>
        <w:spacing w:after="0"/>
        <w:ind w:left="10" w:right="6" w:hanging="10"/>
        <w:jc w:val="center"/>
      </w:pPr>
      <w:r>
        <w:rPr>
          <w:b/>
          <w:sz w:val="32"/>
        </w:rPr>
        <w:t xml:space="preserve">PRIPREMNI SEMINAR ZA POLAGANJE </w:t>
      </w:r>
    </w:p>
    <w:p w:rsidR="007C0ACA" w:rsidRDefault="00313ECC">
      <w:pPr>
        <w:spacing w:after="0"/>
        <w:ind w:left="10" w:right="11" w:hanging="10"/>
        <w:jc w:val="center"/>
      </w:pPr>
      <w:r>
        <w:rPr>
          <w:b/>
          <w:sz w:val="32"/>
        </w:rPr>
        <w:t xml:space="preserve">STRUČNOG ISPITA </w:t>
      </w:r>
    </w:p>
    <w:p w:rsidR="007C0ACA" w:rsidRDefault="00313ECC">
      <w:pPr>
        <w:spacing w:after="0"/>
        <w:ind w:left="10" w:right="10" w:hanging="10"/>
        <w:jc w:val="center"/>
      </w:pPr>
      <w:r>
        <w:rPr>
          <w:b/>
          <w:sz w:val="32"/>
        </w:rPr>
        <w:t xml:space="preserve">Strukovno područje strojarstva </w:t>
      </w:r>
    </w:p>
    <w:p w:rsidR="007C0ACA" w:rsidRDefault="00313ECC">
      <w:pPr>
        <w:spacing w:after="0"/>
        <w:ind w:left="69"/>
        <w:jc w:val="center"/>
      </w:pPr>
      <w:r>
        <w:rPr>
          <w:b/>
          <w:sz w:val="32"/>
        </w:rPr>
        <w:t xml:space="preserve"> </w:t>
      </w:r>
    </w:p>
    <w:p w:rsidR="007C0ACA" w:rsidRDefault="00074A3F">
      <w:pPr>
        <w:spacing w:after="0"/>
        <w:ind w:left="10" w:right="6" w:hanging="10"/>
        <w:jc w:val="center"/>
      </w:pPr>
      <w:r>
        <w:rPr>
          <w:b/>
          <w:sz w:val="32"/>
        </w:rPr>
        <w:t>28</w:t>
      </w:r>
      <w:r w:rsidR="00313ECC">
        <w:rPr>
          <w:b/>
          <w:sz w:val="32"/>
        </w:rPr>
        <w:t xml:space="preserve">. - </w:t>
      </w:r>
      <w:r>
        <w:rPr>
          <w:b/>
          <w:sz w:val="32"/>
        </w:rPr>
        <w:t>30</w:t>
      </w:r>
      <w:r w:rsidR="00313ECC">
        <w:rPr>
          <w:b/>
          <w:sz w:val="32"/>
        </w:rPr>
        <w:t xml:space="preserve">. </w:t>
      </w:r>
      <w:r>
        <w:rPr>
          <w:b/>
          <w:sz w:val="32"/>
        </w:rPr>
        <w:t>lipnj</w:t>
      </w:r>
      <w:r w:rsidR="00072C52">
        <w:rPr>
          <w:b/>
          <w:sz w:val="32"/>
        </w:rPr>
        <w:t>a</w:t>
      </w:r>
      <w:r w:rsidR="00313ECC">
        <w:rPr>
          <w:b/>
          <w:sz w:val="32"/>
        </w:rPr>
        <w:t xml:space="preserve"> 202</w:t>
      </w:r>
      <w:r w:rsidR="00072C52">
        <w:rPr>
          <w:b/>
          <w:sz w:val="32"/>
        </w:rPr>
        <w:t>1</w:t>
      </w:r>
      <w:r w:rsidR="00313ECC">
        <w:rPr>
          <w:b/>
          <w:sz w:val="32"/>
        </w:rPr>
        <w:t xml:space="preserve">. godine </w:t>
      </w:r>
    </w:p>
    <w:p w:rsidR="007C0ACA" w:rsidRDefault="00313ECC">
      <w:pPr>
        <w:spacing w:after="9"/>
        <w:ind w:left="60"/>
        <w:jc w:val="center"/>
      </w:pPr>
      <w:r>
        <w:rPr>
          <w:b/>
          <w:sz w:val="28"/>
        </w:rPr>
        <w:t xml:space="preserve"> </w:t>
      </w:r>
    </w:p>
    <w:p w:rsidR="007C0ACA" w:rsidRDefault="00313ECC">
      <w:pPr>
        <w:pBdr>
          <w:top w:val="single" w:sz="6" w:space="0" w:color="2A2A2A"/>
          <w:left w:val="single" w:sz="6" w:space="0" w:color="2A2A2A"/>
          <w:bottom w:val="single" w:sz="6" w:space="0" w:color="2A2A2A"/>
          <w:right w:val="single" w:sz="6" w:space="0" w:color="2A2A2A"/>
        </w:pBdr>
        <w:shd w:val="clear" w:color="auto" w:fill="99CCFF"/>
        <w:spacing w:after="34"/>
        <w:ind w:right="3"/>
        <w:jc w:val="center"/>
      </w:pPr>
      <w:r>
        <w:rPr>
          <w:b/>
          <w:color w:val="0000FF"/>
          <w:sz w:val="24"/>
        </w:rPr>
        <w:t xml:space="preserve">STRUČNI ISPIT - Strukovno područje strojarstva </w:t>
      </w:r>
    </w:p>
    <w:p w:rsidR="007C0ACA" w:rsidRDefault="00313ECC">
      <w:pPr>
        <w:spacing w:after="0"/>
      </w:pPr>
      <w:r>
        <w:rPr>
          <w:color w:val="0000FF"/>
          <w:sz w:val="20"/>
        </w:rPr>
        <w:t xml:space="preserve"> </w:t>
      </w:r>
    </w:p>
    <w:p w:rsidR="007C0ACA" w:rsidRDefault="00313ECC">
      <w:pPr>
        <w:spacing w:after="0" w:line="249" w:lineRule="auto"/>
        <w:ind w:left="-5" w:hanging="10"/>
        <w:jc w:val="both"/>
      </w:pPr>
      <w:r>
        <w:rPr>
          <w:color w:val="0000FF"/>
        </w:rPr>
        <w:t xml:space="preserve">Program, uvjeti i način provedbe stručnog ispita određeni su Pravilnikom o stručnom ispitu osoba koje obavljaju poslove graditeljstva i prostornoga uređenja </w:t>
      </w:r>
      <w:hyperlink r:id="rId8">
        <w:r>
          <w:rPr>
            <w:color w:val="0000FF"/>
          </w:rPr>
          <w:t>(</w:t>
        </w:r>
      </w:hyperlink>
      <w:hyperlink r:id="rId9">
        <w:r>
          <w:rPr>
            <w:color w:val="0563C1"/>
            <w:u w:val="single" w:color="0563C1"/>
          </w:rPr>
          <w:t>NN</w:t>
        </w:r>
      </w:hyperlink>
      <w:hyperlink r:id="rId10">
        <w:r>
          <w:rPr>
            <w:color w:val="0563C1"/>
            <w:u w:val="single" w:color="0563C1"/>
          </w:rPr>
          <w:t xml:space="preserve"> </w:t>
        </w:r>
      </w:hyperlink>
      <w:hyperlink r:id="rId11">
        <w:r>
          <w:rPr>
            <w:color w:val="0563C1"/>
            <w:u w:val="single" w:color="0563C1"/>
          </w:rPr>
          <w:t>129/15</w:t>
        </w:r>
      </w:hyperlink>
      <w:hyperlink r:id="rId12">
        <w:r>
          <w:rPr>
            <w:color w:val="0000FF"/>
          </w:rPr>
          <w:t>)</w:t>
        </w:r>
      </w:hyperlink>
      <w:r>
        <w:rPr>
          <w:color w:val="0000FF"/>
        </w:rPr>
        <w:t xml:space="preserve">.  </w:t>
      </w: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0" w:line="249" w:lineRule="auto"/>
        <w:ind w:left="-5" w:hanging="10"/>
        <w:jc w:val="both"/>
      </w:pPr>
      <w:r>
        <w:rPr>
          <w:b/>
          <w:color w:val="0000FF"/>
        </w:rPr>
        <w:t>Stručni ispit moraju položiti osobe koje u svojstvu odgovorne osobe obavljaju poslove prostornog uređenja i graditeljstva.</w:t>
      </w:r>
      <w:r>
        <w:rPr>
          <w:color w:val="0000FF"/>
        </w:rPr>
        <w:t xml:space="preserve"> Ispit se polaže prema ispitnom programu u obuhvatu i sadržaju koji ovisi o vrsti poslova koje obveznik polaganja obavlja, te njegovoj struci i stručnoj spremi, odnosno razini visokog obrazovanja. Za sve što je vezano za rokove, program, uvjete i pravo polaganja stručnog ispita, obratiti se na </w:t>
      </w:r>
      <w:r w:rsidR="00E369B9" w:rsidRPr="00E369B9">
        <w:rPr>
          <w:color w:val="0000FF"/>
        </w:rPr>
        <w:t>Ministarstvo prostornoga uređenja, graditeljstva i državne imovine</w:t>
      </w:r>
      <w:r w:rsidR="00E369B9">
        <w:rPr>
          <w:color w:val="0000FF"/>
        </w:rPr>
        <w:t xml:space="preserve"> </w:t>
      </w:r>
      <w:r>
        <w:rPr>
          <w:color w:val="0000FF"/>
        </w:rPr>
        <w:t>-</w:t>
      </w:r>
      <w:hyperlink r:id="rId13">
        <w:r>
          <w:rPr>
            <w:color w:val="0000FF"/>
          </w:rPr>
          <w:t xml:space="preserve"> </w:t>
        </w:r>
      </w:hyperlink>
      <w:hyperlink r:id="rId14">
        <w:r>
          <w:rPr>
            <w:color w:val="0563C1"/>
            <w:u w:val="single" w:color="0563C1"/>
          </w:rPr>
          <w:t>poveznica</w:t>
        </w:r>
      </w:hyperlink>
      <w:hyperlink r:id="rId15"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0" w:line="249" w:lineRule="auto"/>
        <w:ind w:left="-5" w:hanging="10"/>
        <w:jc w:val="both"/>
      </w:pPr>
      <w:r>
        <w:rPr>
          <w:b/>
          <w:color w:val="0000FF"/>
        </w:rPr>
        <w:t>Osoba koja je položila stručni ispit može obavljati poslove prostornog uređenja, odnosno graditeljstva u okviru vrste poslova, strukovnog područja i stručne spreme, odnosno razine visokog obrazovanja za koju ima uvjerenje o položenom stručnom ispitu</w:t>
      </w:r>
      <w:r>
        <w:rPr>
          <w:color w:val="0000FF"/>
        </w:rPr>
        <w:t xml:space="preserve">. </w:t>
      </w: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102" w:line="249" w:lineRule="auto"/>
        <w:ind w:left="-5" w:hanging="10"/>
        <w:jc w:val="both"/>
      </w:pPr>
      <w:r>
        <w:rPr>
          <w:color w:val="0000FF"/>
        </w:rPr>
        <w:t>Poslovi prostornog uređenja i graditeljstva obuhvaćaju:</w:t>
      </w:r>
      <w:r>
        <w:t xml:space="preserve"> </w:t>
      </w:r>
    </w:p>
    <w:p w:rsidR="007C0ACA" w:rsidRDefault="00313ECC">
      <w:pPr>
        <w:numPr>
          <w:ilvl w:val="0"/>
          <w:numId w:val="1"/>
        </w:numPr>
        <w:spacing w:after="92"/>
        <w:ind w:hanging="360"/>
        <w:jc w:val="both"/>
      </w:pPr>
      <w:r>
        <w:rPr>
          <w:color w:val="0000FF"/>
        </w:rPr>
        <w:t xml:space="preserve">poslove sudionika u gradnji </w:t>
      </w:r>
    </w:p>
    <w:p w:rsidR="007C0ACA" w:rsidRDefault="00313ECC">
      <w:pPr>
        <w:numPr>
          <w:ilvl w:val="0"/>
          <w:numId w:val="1"/>
        </w:numPr>
        <w:spacing w:after="94"/>
        <w:ind w:hanging="360"/>
        <w:jc w:val="both"/>
      </w:pPr>
      <w:r>
        <w:rPr>
          <w:color w:val="0000FF"/>
        </w:rPr>
        <w:t xml:space="preserve">poslove sudionika u gradnji krajobrazne arhitekture </w:t>
      </w:r>
    </w:p>
    <w:p w:rsidR="007C0ACA" w:rsidRDefault="00313ECC">
      <w:pPr>
        <w:numPr>
          <w:ilvl w:val="0"/>
          <w:numId w:val="1"/>
        </w:numPr>
        <w:spacing w:after="102" w:line="249" w:lineRule="auto"/>
        <w:ind w:hanging="360"/>
        <w:jc w:val="both"/>
      </w:pPr>
      <w:r>
        <w:rPr>
          <w:color w:val="0000FF"/>
        </w:rPr>
        <w:t xml:space="preserve">stručne poslove prostornog uređenja </w:t>
      </w:r>
    </w:p>
    <w:p w:rsidR="007C0ACA" w:rsidRDefault="00313ECC">
      <w:pPr>
        <w:numPr>
          <w:ilvl w:val="0"/>
          <w:numId w:val="1"/>
        </w:numPr>
        <w:spacing w:after="102" w:line="249" w:lineRule="auto"/>
        <w:ind w:hanging="360"/>
        <w:jc w:val="both"/>
      </w:pPr>
      <w:r>
        <w:rPr>
          <w:color w:val="0000FF"/>
        </w:rPr>
        <w:t xml:space="preserve">poslove ispitivanja i potvrđivanja sukladnosti u graditeljstvu </w:t>
      </w:r>
    </w:p>
    <w:p w:rsidR="007C0ACA" w:rsidRDefault="00313ECC">
      <w:pPr>
        <w:numPr>
          <w:ilvl w:val="0"/>
          <w:numId w:val="1"/>
        </w:numPr>
        <w:spacing w:after="102" w:line="249" w:lineRule="auto"/>
        <w:ind w:hanging="360"/>
        <w:jc w:val="both"/>
      </w:pPr>
      <w:r>
        <w:rPr>
          <w:color w:val="0000FF"/>
        </w:rPr>
        <w:t xml:space="preserve">upravne poslove prostornog uređenja i gradnje  </w:t>
      </w:r>
    </w:p>
    <w:p w:rsidR="007C0ACA" w:rsidRDefault="00313ECC">
      <w:pPr>
        <w:spacing w:after="102" w:line="249" w:lineRule="auto"/>
        <w:ind w:left="-5" w:hanging="10"/>
        <w:jc w:val="both"/>
      </w:pPr>
      <w:r>
        <w:rPr>
          <w:color w:val="0000FF"/>
        </w:rPr>
        <w:t xml:space="preserve">Svrha stručnog ispita je da osoba koja se priprema i pristupi polaganju stručnog ispita: </w:t>
      </w:r>
    </w:p>
    <w:p w:rsidR="007C0ACA" w:rsidRDefault="00313ECC">
      <w:pPr>
        <w:numPr>
          <w:ilvl w:val="0"/>
          <w:numId w:val="1"/>
        </w:numPr>
        <w:spacing w:after="102" w:line="249" w:lineRule="auto"/>
        <w:ind w:hanging="360"/>
        <w:jc w:val="both"/>
      </w:pPr>
      <w:r>
        <w:rPr>
          <w:color w:val="0000FF"/>
        </w:rPr>
        <w:t xml:space="preserve">shvati smisao zakonskog uređivanja prostornog uređenja i graditeljstva </w:t>
      </w:r>
    </w:p>
    <w:p w:rsidR="007C0ACA" w:rsidRDefault="00313ECC">
      <w:pPr>
        <w:numPr>
          <w:ilvl w:val="0"/>
          <w:numId w:val="1"/>
        </w:numPr>
        <w:spacing w:after="92"/>
        <w:ind w:hanging="360"/>
        <w:jc w:val="both"/>
      </w:pPr>
      <w:r>
        <w:rPr>
          <w:color w:val="0000FF"/>
        </w:rPr>
        <w:t xml:space="preserve">zna koje odgovornosti preuzima kao odgovorna osoba </w:t>
      </w:r>
    </w:p>
    <w:p w:rsidR="007C0ACA" w:rsidRDefault="00313ECC">
      <w:pPr>
        <w:numPr>
          <w:ilvl w:val="0"/>
          <w:numId w:val="1"/>
        </w:numPr>
        <w:spacing w:after="102" w:line="249" w:lineRule="auto"/>
        <w:ind w:hanging="360"/>
        <w:jc w:val="both"/>
      </w:pPr>
      <w:r>
        <w:rPr>
          <w:color w:val="0000FF"/>
        </w:rPr>
        <w:t xml:space="preserve">nauči potrebu praćenja građevno-tehničke regulative i njezinih promjena i time stekne temelj  za odgovorno ispunjavanje zahtjeva javnog interesa kako je uređen Zakonima kojima se uređuje prostorno uređenje i gradnja i drugim propisima koji su značajni za primjenu tih zakona. </w:t>
      </w:r>
    </w:p>
    <w:p w:rsidR="007C0ACA" w:rsidRDefault="00313ECC">
      <w:pPr>
        <w:spacing w:after="0"/>
      </w:pPr>
      <w:r>
        <w:rPr>
          <w:color w:val="0000FF"/>
        </w:rPr>
        <w:lastRenderedPageBreak/>
        <w:t xml:space="preserve"> </w:t>
      </w:r>
      <w:r>
        <w:rPr>
          <w:color w:val="0000FF"/>
        </w:rPr>
        <w:tab/>
        <w:t xml:space="preserve"> </w:t>
      </w:r>
    </w:p>
    <w:p w:rsidR="007C0ACA" w:rsidRDefault="00313ECC">
      <w:pPr>
        <w:spacing w:after="0" w:line="249" w:lineRule="auto"/>
        <w:ind w:left="-5" w:right="3311" w:hanging="10"/>
        <w:jc w:val="both"/>
      </w:pPr>
      <w:r>
        <w:rPr>
          <w:b/>
          <w:color w:val="0000FF"/>
        </w:rPr>
        <w:t xml:space="preserve">PRIPREMNI SEMINAR ZA POLAGANJE STRUČNOG ISPITA </w:t>
      </w:r>
      <w:r>
        <w:rPr>
          <w:color w:val="0000FF"/>
        </w:rPr>
        <w:t xml:space="preserve">strukovno područje strojarstva </w:t>
      </w: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0" w:line="249" w:lineRule="auto"/>
        <w:ind w:left="-5" w:hanging="10"/>
        <w:jc w:val="both"/>
      </w:pPr>
      <w:r>
        <w:rPr>
          <w:color w:val="0000FF"/>
        </w:rPr>
        <w:t xml:space="preserve">Hrvatska komora inženjera strojarstva (HKIS) organizira pripremni seminar za polaganje stručnog ispita prema programu </w:t>
      </w:r>
      <w:hyperlink r:id="rId16">
        <w:r>
          <w:rPr>
            <w:color w:val="0000FF"/>
          </w:rPr>
          <w:t>(</w:t>
        </w:r>
      </w:hyperlink>
      <w:hyperlink r:id="rId17">
        <w:r>
          <w:rPr>
            <w:color w:val="0563C1"/>
            <w:u w:val="single" w:color="0563C1"/>
          </w:rPr>
          <w:t>izvorima za polaganje</w:t>
        </w:r>
      </w:hyperlink>
      <w:hyperlink r:id="rId18">
        <w:r>
          <w:rPr>
            <w:color w:val="0000FF"/>
          </w:rPr>
          <w:t xml:space="preserve"> </w:t>
        </w:r>
      </w:hyperlink>
      <w:r>
        <w:rPr>
          <w:color w:val="0000FF"/>
        </w:rPr>
        <w:t>- strukovno područje strojarstva)</w:t>
      </w:r>
      <w:hyperlink r:id="rId19">
        <w:r>
          <w:rPr>
            <w:color w:val="0000FF"/>
          </w:rPr>
          <w:t xml:space="preserve"> </w:t>
        </w:r>
      </w:hyperlink>
      <w:hyperlink r:id="rId20">
        <w:r>
          <w:rPr>
            <w:color w:val="0000FF"/>
          </w:rPr>
          <w:t>Ministarstva</w:t>
        </w:r>
      </w:hyperlink>
      <w:hyperlink r:id="rId21">
        <w:r>
          <w:rPr>
            <w:color w:val="0000FF"/>
          </w:rPr>
          <w:t xml:space="preserve"> </w:t>
        </w:r>
      </w:hyperlink>
      <w:r>
        <w:rPr>
          <w:color w:val="0000FF"/>
        </w:rPr>
        <w:t xml:space="preserve">graditeljstva i prostornoga uređenja RH (MGIPU) iz područja građevno – tehničke regulative kako slijedi: </w:t>
      </w: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47" w:line="249" w:lineRule="auto"/>
        <w:ind w:left="-5" w:hanging="10"/>
        <w:jc w:val="both"/>
      </w:pPr>
      <w:r>
        <w:rPr>
          <w:b/>
          <w:color w:val="0000FF"/>
        </w:rPr>
        <w:t xml:space="preserve">1. OSNOVE TEHNIČKE REGULATIVE </w:t>
      </w:r>
    </w:p>
    <w:p w:rsidR="007C0ACA" w:rsidRDefault="00313ECC">
      <w:pPr>
        <w:pStyle w:val="Naslov1"/>
        <w:ind w:left="-5"/>
      </w:pPr>
      <w:r>
        <w:t>1.1. Prostorno uređenje i gradnja građevina</w:t>
      </w:r>
      <w:r>
        <w:rPr>
          <w:u w:val="none" w:color="000000"/>
        </w:rPr>
        <w:t xml:space="preserve"> </w:t>
      </w:r>
    </w:p>
    <w:p w:rsidR="007C0ACA" w:rsidRDefault="00313ECC">
      <w:pPr>
        <w:spacing w:after="37"/>
        <w:ind w:left="-5" w:hanging="10"/>
      </w:pPr>
      <w:r>
        <w:rPr>
          <w:b/>
          <w:color w:val="0000FF"/>
          <w:u w:val="single" w:color="0000FF"/>
        </w:rPr>
        <w:t>1.2. Komunalno gospodarstvo</w:t>
      </w:r>
      <w:r>
        <w:rPr>
          <w:b/>
          <w:color w:val="0000FF"/>
        </w:rPr>
        <w:t xml:space="preserve"> </w:t>
      </w:r>
    </w:p>
    <w:p w:rsidR="007C0ACA" w:rsidRDefault="00313ECC">
      <w:pPr>
        <w:spacing w:after="37"/>
        <w:ind w:left="-5" w:hanging="10"/>
      </w:pPr>
      <w:r>
        <w:rPr>
          <w:b/>
          <w:color w:val="0000FF"/>
          <w:u w:val="single" w:color="0000FF"/>
        </w:rPr>
        <w:t>1.3. Normizacija</w:t>
      </w:r>
      <w:r>
        <w:rPr>
          <w:b/>
          <w:color w:val="0000FF"/>
        </w:rPr>
        <w:t xml:space="preserve"> </w:t>
      </w:r>
    </w:p>
    <w:p w:rsidR="007C0ACA" w:rsidRDefault="00313ECC">
      <w:pPr>
        <w:spacing w:after="37"/>
        <w:ind w:left="-5" w:hanging="10"/>
      </w:pPr>
      <w:r>
        <w:rPr>
          <w:b/>
          <w:color w:val="0000FF"/>
          <w:u w:val="single" w:color="0000FF"/>
        </w:rPr>
        <w:t>1.4. Obvezni odnosi u graditeljstvu</w:t>
      </w:r>
      <w:r>
        <w:rPr>
          <w:b/>
          <w:color w:val="0000FF"/>
        </w:rPr>
        <w:t xml:space="preserve"> </w:t>
      </w:r>
    </w:p>
    <w:p w:rsidR="007C0ACA" w:rsidRDefault="00313ECC">
      <w:pPr>
        <w:spacing w:after="37"/>
        <w:ind w:left="-5" w:hanging="10"/>
      </w:pPr>
      <w:r>
        <w:rPr>
          <w:b/>
          <w:color w:val="0000FF"/>
          <w:u w:val="single" w:color="0000FF"/>
        </w:rPr>
        <w:t>1.5. Upravno postupanje i uredsko poslovanje</w:t>
      </w:r>
      <w:r>
        <w:rPr>
          <w:b/>
          <w:color w:val="0000FF"/>
        </w:rPr>
        <w:t xml:space="preserve"> </w:t>
      </w:r>
    </w:p>
    <w:p w:rsidR="007C0ACA" w:rsidRDefault="00313ECC">
      <w:pPr>
        <w:spacing w:after="18"/>
      </w:pPr>
      <w:r>
        <w:rPr>
          <w:b/>
          <w:color w:val="0000FF"/>
          <w:sz w:val="24"/>
        </w:rPr>
        <w:t xml:space="preserve"> </w:t>
      </w:r>
    </w:p>
    <w:p w:rsidR="007C0ACA" w:rsidRDefault="00313ECC">
      <w:pPr>
        <w:numPr>
          <w:ilvl w:val="0"/>
          <w:numId w:val="2"/>
        </w:numPr>
        <w:spacing w:after="47" w:line="249" w:lineRule="auto"/>
        <w:ind w:hanging="220"/>
        <w:jc w:val="both"/>
      </w:pPr>
      <w:r>
        <w:rPr>
          <w:b/>
          <w:color w:val="0000FF"/>
        </w:rPr>
        <w:t xml:space="preserve">REGULATIVA ZAŠTITE OSOBA, OKOLIŠA, KULTURNIH I DRUGIH MATERIJALNIH DOBARA </w:t>
      </w:r>
    </w:p>
    <w:p w:rsidR="007C0ACA" w:rsidRDefault="00313ECC">
      <w:pPr>
        <w:spacing w:after="38"/>
        <w:ind w:left="-5" w:hanging="10"/>
      </w:pPr>
      <w:r>
        <w:rPr>
          <w:b/>
          <w:color w:val="0000FF"/>
          <w:u w:val="single" w:color="0000FF"/>
        </w:rPr>
        <w:t>2.1. Zaštita od požara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 w:color="0000FF"/>
        </w:rPr>
        <w:t>2.2. Zaštita na radu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 w:color="0000FF"/>
        </w:rPr>
        <w:t>2.3. Zaštita od ionizirajućih i neionizirajućih zračenja i drugi zahtjevi higijene, zdravlja i zaštite okoliša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 w:color="0000FF"/>
        </w:rPr>
        <w:t>2.4. Zaštita i očuvanje kulturnih dobara</w:t>
      </w:r>
      <w:r>
        <w:rPr>
          <w:b/>
          <w:color w:val="0000FF"/>
        </w:rPr>
        <w:t xml:space="preserve"> </w:t>
      </w:r>
    </w:p>
    <w:p w:rsidR="007C0ACA" w:rsidRDefault="00313ECC">
      <w:pPr>
        <w:spacing w:after="17"/>
      </w:pPr>
      <w:r>
        <w:rPr>
          <w:b/>
          <w:color w:val="0000FF"/>
          <w:sz w:val="24"/>
        </w:rPr>
        <w:t xml:space="preserve"> </w:t>
      </w:r>
    </w:p>
    <w:p w:rsidR="007C0ACA" w:rsidRDefault="00313ECC">
      <w:pPr>
        <w:numPr>
          <w:ilvl w:val="0"/>
          <w:numId w:val="2"/>
        </w:numPr>
        <w:spacing w:after="47" w:line="249" w:lineRule="auto"/>
        <w:ind w:hanging="220"/>
        <w:jc w:val="both"/>
      </w:pPr>
      <w:r>
        <w:rPr>
          <w:b/>
          <w:color w:val="0000FF"/>
        </w:rPr>
        <w:t xml:space="preserve">TEHNIČKA REGULATIVA GRADNJE </w:t>
      </w:r>
    </w:p>
    <w:p w:rsidR="007C0ACA" w:rsidRDefault="00313ECC">
      <w:pPr>
        <w:pStyle w:val="Naslov1"/>
        <w:ind w:left="-5"/>
      </w:pPr>
      <w:r>
        <w:t>3.1. Opća tehnička regulativa gradnje</w:t>
      </w:r>
      <w:r>
        <w:rPr>
          <w:u w:val="none" w:color="000000"/>
        </w:rPr>
        <w:t xml:space="preserve"> </w:t>
      </w:r>
    </w:p>
    <w:p w:rsidR="007C0ACA" w:rsidRDefault="00313ECC">
      <w:pPr>
        <w:spacing w:after="40" w:line="249" w:lineRule="auto"/>
        <w:ind w:left="-5" w:hanging="10"/>
        <w:jc w:val="both"/>
      </w:pPr>
      <w:r>
        <w:rPr>
          <w:color w:val="0000FF"/>
        </w:rPr>
        <w:t xml:space="preserve">3.1.1. Akreditacija, mjeriteljstvo, opća sigurnost proizvoda, ocjenjivanje i provjera stalnosti svojstava            građevnih proizvoda </w:t>
      </w:r>
    </w:p>
    <w:p w:rsidR="007C0ACA" w:rsidRDefault="00313ECC">
      <w:pPr>
        <w:spacing w:after="47" w:line="249" w:lineRule="auto"/>
        <w:ind w:left="-5" w:hanging="10"/>
        <w:jc w:val="both"/>
      </w:pPr>
      <w:r>
        <w:rPr>
          <w:color w:val="0000FF"/>
        </w:rPr>
        <w:t xml:space="preserve">3.1.2. Ocjenjivanje i provjera stalnosti svojstava građevnih proizvoda </w:t>
      </w:r>
    </w:p>
    <w:p w:rsidR="007C0ACA" w:rsidRDefault="00313ECC">
      <w:pPr>
        <w:spacing w:after="47" w:line="249" w:lineRule="auto"/>
        <w:ind w:left="-5" w:hanging="10"/>
        <w:jc w:val="both"/>
      </w:pPr>
      <w:r>
        <w:rPr>
          <w:color w:val="0000FF"/>
        </w:rPr>
        <w:t xml:space="preserve">3.1.3. Temeljni zahtjevi (bitni zahtjevi), nesmetan pristup i kretanje u građevinama i ostali uvjeti </w:t>
      </w:r>
    </w:p>
    <w:p w:rsidR="007C0ACA" w:rsidRDefault="00313ECC">
      <w:pPr>
        <w:spacing w:after="38"/>
      </w:pPr>
      <w:r>
        <w:rPr>
          <w:b/>
          <w:color w:val="0000FF"/>
        </w:rPr>
        <w:t xml:space="preserve"> </w:t>
      </w:r>
    </w:p>
    <w:p w:rsidR="007C0ACA" w:rsidRDefault="00313ECC">
      <w:pPr>
        <w:pStyle w:val="Naslov1"/>
        <w:ind w:left="-5"/>
      </w:pPr>
      <w:r>
        <w:t>3.2 Uže područje struke</w:t>
      </w:r>
      <w:r>
        <w:rPr>
          <w:u w:val="none" w:color="000000"/>
        </w:rPr>
        <w:t xml:space="preserve"> </w:t>
      </w:r>
    </w:p>
    <w:p w:rsidR="007C0ACA" w:rsidRDefault="00313ECC">
      <w:pPr>
        <w:spacing w:after="38"/>
        <w:ind w:left="-5" w:hanging="10"/>
      </w:pPr>
      <w:r>
        <w:rPr>
          <w:color w:val="0000FF"/>
        </w:rPr>
        <w:t xml:space="preserve">3.2.1 Energetika </w:t>
      </w:r>
    </w:p>
    <w:p w:rsidR="007C0ACA" w:rsidRDefault="00313ECC">
      <w:pPr>
        <w:spacing w:after="47" w:line="249" w:lineRule="auto"/>
        <w:ind w:left="-5" w:hanging="10"/>
        <w:jc w:val="both"/>
      </w:pPr>
      <w:r>
        <w:rPr>
          <w:color w:val="0000FF"/>
        </w:rPr>
        <w:t xml:space="preserve">3.2.2 Tlačna oprema </w:t>
      </w:r>
    </w:p>
    <w:p w:rsidR="007C0ACA" w:rsidRDefault="00313ECC">
      <w:pPr>
        <w:spacing w:after="38"/>
        <w:ind w:left="-5" w:hanging="10"/>
      </w:pPr>
      <w:r>
        <w:rPr>
          <w:color w:val="0000FF"/>
        </w:rPr>
        <w:t xml:space="preserve">3.2.3 Instalacije </w:t>
      </w:r>
    </w:p>
    <w:p w:rsidR="007C0ACA" w:rsidRDefault="00313ECC">
      <w:pPr>
        <w:spacing w:after="38"/>
        <w:ind w:left="-5" w:hanging="10"/>
      </w:pPr>
      <w:r>
        <w:rPr>
          <w:color w:val="0000FF"/>
        </w:rPr>
        <w:t xml:space="preserve">3.2.4 Konstrukcije i procesna tehnologija </w:t>
      </w:r>
    </w:p>
    <w:p w:rsidR="007C0ACA" w:rsidRDefault="00313ECC">
      <w:pPr>
        <w:spacing w:after="35"/>
      </w:pPr>
      <w:r>
        <w:rPr>
          <w:color w:val="0000FF"/>
        </w:rPr>
        <w:t xml:space="preserve"> </w:t>
      </w:r>
    </w:p>
    <w:p w:rsidR="007C0ACA" w:rsidRDefault="00313ECC">
      <w:pPr>
        <w:spacing w:after="60" w:line="240" w:lineRule="auto"/>
      </w:pPr>
      <w:r>
        <w:rPr>
          <w:color w:val="0000FF"/>
        </w:rPr>
        <w:t xml:space="preserve">Seminar se sastoji od 24 sata nastave (tri dana po osam sati), gdje predavači pripremaju polaznike tumačeći im zakone i propise iz ispitnog programa na stručnom ispitu koji se polaže pri Ministarstvu graditeljstva i prostornog uređenja. </w:t>
      </w:r>
    </w:p>
    <w:p w:rsidR="007C0ACA" w:rsidRDefault="00313ECC">
      <w:pPr>
        <w:spacing w:after="38"/>
      </w:pPr>
      <w:r>
        <w:rPr>
          <w:color w:val="0000FF"/>
        </w:rPr>
        <w:t xml:space="preserve"> </w:t>
      </w:r>
    </w:p>
    <w:p w:rsidR="007C0ACA" w:rsidRDefault="00313ECC">
      <w:pPr>
        <w:spacing w:after="51" w:line="249" w:lineRule="auto"/>
        <w:ind w:left="-5" w:hanging="10"/>
        <w:jc w:val="both"/>
      </w:pPr>
      <w:r>
        <w:rPr>
          <w:color w:val="0000FF"/>
        </w:rPr>
        <w:t>Zajednički dio za sve polaznike seminara (VSS, VŠS, SSS</w:t>
      </w:r>
      <w:r>
        <w:t xml:space="preserve"> - </w:t>
      </w:r>
      <w:r>
        <w:rPr>
          <w:color w:val="0000FF"/>
        </w:rPr>
        <w:t xml:space="preserve">sukladno čl. 14. st. 3. Zakona o akademskim i stručnim nazivima i akademskom stupnju, NN br. 107/07, 118/12) su područja </w:t>
      </w:r>
      <w:r>
        <w:rPr>
          <w:b/>
          <w:color w:val="0000FF"/>
        </w:rPr>
        <w:t>1. - 3.1.3.</w:t>
      </w:r>
      <w:r>
        <w:rPr>
          <w:color w:val="0000FF"/>
        </w:rPr>
        <w:t xml:space="preserve"> , dok su polaznici s VSS-om obavezni izabrati jedno Uže područje struke (</w:t>
      </w:r>
      <w:r>
        <w:rPr>
          <w:b/>
          <w:color w:val="0000FF"/>
        </w:rPr>
        <w:t xml:space="preserve">3.2.1. – 3.2.4.) </w:t>
      </w:r>
      <w:r>
        <w:rPr>
          <w:color w:val="0000FF"/>
        </w:rPr>
        <w:t xml:space="preserve"> </w:t>
      </w:r>
    </w:p>
    <w:p w:rsidR="007C0ACA" w:rsidRDefault="00313ECC">
      <w:pPr>
        <w:spacing w:after="38"/>
      </w:pPr>
      <w:r>
        <w:rPr>
          <w:color w:val="0000FF"/>
        </w:rPr>
        <w:t xml:space="preserve"> </w:t>
      </w:r>
    </w:p>
    <w:p w:rsidR="007C0ACA" w:rsidRDefault="00313ECC">
      <w:pPr>
        <w:spacing w:after="51" w:line="249" w:lineRule="auto"/>
        <w:ind w:left="-5" w:hanging="10"/>
        <w:jc w:val="both"/>
        <w:rPr>
          <w:color w:val="0000FF"/>
        </w:rPr>
      </w:pPr>
      <w:r>
        <w:rPr>
          <w:color w:val="0000FF"/>
        </w:rPr>
        <w:t xml:space="preserve">Polaznici seminara dobivaju kompletan sadržaj predavanja seminara u tiskanom obliku i na CD-u te Zbirku zakona i propisa (građevno – tehnička regulativa za strukovno područje strojarstva) na CD-u. </w:t>
      </w:r>
    </w:p>
    <w:p w:rsidR="00072C52" w:rsidRDefault="00072C52">
      <w:pPr>
        <w:spacing w:after="51" w:line="249" w:lineRule="auto"/>
        <w:ind w:left="-5" w:hanging="10"/>
        <w:jc w:val="both"/>
        <w:rPr>
          <w:color w:val="0000FF"/>
        </w:rPr>
      </w:pPr>
    </w:p>
    <w:p w:rsidR="00072C52" w:rsidRDefault="00072C52">
      <w:pPr>
        <w:spacing w:after="51" w:line="249" w:lineRule="auto"/>
        <w:ind w:left="-5" w:hanging="10"/>
        <w:jc w:val="both"/>
        <w:rPr>
          <w:color w:val="0000FF"/>
        </w:rPr>
      </w:pPr>
    </w:p>
    <w:p w:rsidR="00072C52" w:rsidRDefault="00072C52">
      <w:pPr>
        <w:spacing w:after="51" w:line="249" w:lineRule="auto"/>
        <w:ind w:left="-5" w:hanging="10"/>
        <w:jc w:val="both"/>
        <w:rPr>
          <w:color w:val="0000FF"/>
        </w:rPr>
      </w:pPr>
    </w:p>
    <w:p w:rsidR="00072C52" w:rsidRDefault="00072C52">
      <w:pPr>
        <w:spacing w:after="51" w:line="249" w:lineRule="auto"/>
        <w:ind w:left="-5" w:hanging="10"/>
        <w:jc w:val="both"/>
        <w:rPr>
          <w:color w:val="0000FF"/>
        </w:rPr>
      </w:pPr>
    </w:p>
    <w:p w:rsidR="00072C52" w:rsidRDefault="00072C52">
      <w:pPr>
        <w:spacing w:after="51" w:line="249" w:lineRule="auto"/>
        <w:ind w:left="-5" w:hanging="10"/>
        <w:jc w:val="both"/>
      </w:pPr>
    </w:p>
    <w:p w:rsidR="007C0ACA" w:rsidRDefault="00313ECC">
      <w:pPr>
        <w:spacing w:after="0"/>
      </w:pPr>
      <w:r>
        <w:rPr>
          <w:color w:val="0000FF"/>
        </w:rPr>
        <w:t xml:space="preserve"> </w:t>
      </w:r>
    </w:p>
    <w:p w:rsidR="007C0ACA" w:rsidRDefault="00313ECC">
      <w:pPr>
        <w:spacing w:after="0"/>
      </w:pPr>
      <w:r>
        <w:rPr>
          <w:b/>
          <w:color w:val="0000FF"/>
          <w:sz w:val="28"/>
        </w:rPr>
        <w:lastRenderedPageBreak/>
        <w:t xml:space="preserve">RASPORED ODRŽAVANJA PREDAVANJA   </w:t>
      </w:r>
      <w:r w:rsidR="00074A3F">
        <w:rPr>
          <w:b/>
          <w:color w:val="0000FF"/>
          <w:sz w:val="28"/>
        </w:rPr>
        <w:t>28</w:t>
      </w:r>
      <w:r>
        <w:rPr>
          <w:b/>
          <w:color w:val="0000FF"/>
          <w:sz w:val="28"/>
        </w:rPr>
        <w:t>.</w:t>
      </w:r>
      <w:r w:rsidR="00072C52">
        <w:rPr>
          <w:b/>
          <w:color w:val="0000FF"/>
          <w:sz w:val="28"/>
        </w:rPr>
        <w:t>0</w:t>
      </w:r>
      <w:r w:rsidR="00074A3F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 xml:space="preserve">. – </w:t>
      </w:r>
      <w:r w:rsidR="00074A3F">
        <w:rPr>
          <w:b/>
          <w:color w:val="0000FF"/>
          <w:sz w:val="28"/>
        </w:rPr>
        <w:t>30</w:t>
      </w:r>
      <w:r>
        <w:rPr>
          <w:b/>
          <w:color w:val="0000FF"/>
          <w:sz w:val="28"/>
        </w:rPr>
        <w:t>.</w:t>
      </w:r>
      <w:r w:rsidR="00072C52">
        <w:rPr>
          <w:b/>
          <w:color w:val="0000FF"/>
          <w:sz w:val="28"/>
        </w:rPr>
        <w:t>0</w:t>
      </w:r>
      <w:r w:rsidR="00074A3F">
        <w:rPr>
          <w:b/>
          <w:color w:val="0000FF"/>
          <w:sz w:val="28"/>
        </w:rPr>
        <w:t>6</w:t>
      </w:r>
      <w:r>
        <w:rPr>
          <w:b/>
          <w:color w:val="0000FF"/>
          <w:sz w:val="28"/>
        </w:rPr>
        <w:t>.202</w:t>
      </w:r>
      <w:r w:rsidR="00072C52">
        <w:rPr>
          <w:b/>
          <w:color w:val="0000FF"/>
          <w:sz w:val="28"/>
        </w:rPr>
        <w:t>1</w:t>
      </w:r>
      <w:r>
        <w:rPr>
          <w:b/>
          <w:color w:val="0000FF"/>
          <w:sz w:val="28"/>
        </w:rPr>
        <w:t xml:space="preserve">. </w:t>
      </w:r>
    </w:p>
    <w:p w:rsidR="007C0ACA" w:rsidRDefault="00313ECC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0774" w:type="dxa"/>
        <w:tblInd w:w="-707" w:type="dxa"/>
        <w:tblCellMar>
          <w:top w:w="38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395"/>
        <w:gridCol w:w="4254"/>
        <w:gridCol w:w="710"/>
      </w:tblGrid>
      <w:tr w:rsidR="007C0ACA" w:rsidTr="00C8779E">
        <w:trPr>
          <w:trHeight w:val="81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right="39"/>
              <w:jc w:val="center"/>
            </w:pPr>
            <w:r>
              <w:rPr>
                <w:b/>
              </w:rPr>
              <w:t>Vrijeme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right="31"/>
              <w:jc w:val="center"/>
            </w:pPr>
            <w:r>
              <w:rPr>
                <w:b/>
              </w:rPr>
              <w:t>Područje / Tema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left="76"/>
              <w:jc w:val="center"/>
            </w:pPr>
            <w:r>
              <w:rPr>
                <w:b/>
              </w:rPr>
              <w:t>Predavač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C0ACA" w:rsidRDefault="00313ECC">
            <w:pPr>
              <w:jc w:val="center"/>
            </w:pPr>
            <w:r>
              <w:rPr>
                <w:b/>
              </w:rPr>
              <w:t xml:space="preserve">Sati nast ave </w:t>
            </w:r>
          </w:p>
        </w:tc>
      </w:tr>
      <w:tr w:rsidR="007C0ACA">
        <w:trPr>
          <w:trHeight w:val="576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  <w:vAlign w:val="center"/>
          </w:tcPr>
          <w:p w:rsidR="007C0ACA" w:rsidRDefault="00074A3F" w:rsidP="00074A3F">
            <w:pPr>
              <w:ind w:left="786"/>
              <w:jc w:val="center"/>
            </w:pPr>
            <w:r>
              <w:rPr>
                <w:b/>
              </w:rPr>
              <w:t>28</w:t>
            </w:r>
            <w:r w:rsidR="00313ECC">
              <w:rPr>
                <w:b/>
              </w:rPr>
              <w:t>.</w:t>
            </w:r>
            <w:r w:rsidR="00072C52">
              <w:rPr>
                <w:b/>
              </w:rPr>
              <w:t>0</w:t>
            </w:r>
            <w:r>
              <w:rPr>
                <w:b/>
              </w:rPr>
              <w:t>6</w:t>
            </w:r>
            <w:r w:rsidR="00313ECC">
              <w:rPr>
                <w:b/>
              </w:rPr>
              <w:t>.202</w:t>
            </w:r>
            <w:r w:rsidR="00072C52">
              <w:rPr>
                <w:b/>
              </w:rPr>
              <w:t>1</w:t>
            </w:r>
            <w:r w:rsidR="00313ECC">
              <w:rPr>
                <w:b/>
              </w:rPr>
              <w:t xml:space="preserve">., PONEDJELJAK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7C0ACA" w:rsidRDefault="007C0ACA"/>
        </w:tc>
      </w:tr>
      <w:tr w:rsidR="007C0ACA" w:rsidTr="00C8779E">
        <w:trPr>
          <w:trHeight w:val="46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7C0ACA" w:rsidP="00C8779E">
            <w:pPr>
              <w:ind w:left="12"/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7C0ACA">
            <w:pPr>
              <w:ind w:left="4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t xml:space="preserve"> </w:t>
            </w:r>
          </w:p>
        </w:tc>
      </w:tr>
      <w:tr w:rsidR="00C8779E" w:rsidTr="00C8779E">
        <w:trPr>
          <w:trHeight w:val="46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9E" w:rsidRDefault="00C8779E" w:rsidP="00C8779E">
            <w:pPr>
              <w:ind w:left="12"/>
            </w:pPr>
            <w:r>
              <w:t xml:space="preserve">08:45 - 09:00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9E" w:rsidRDefault="00C8779E" w:rsidP="00C8779E">
            <w:pPr>
              <w:ind w:left="4"/>
            </w:pPr>
            <w:r>
              <w:t xml:space="preserve">Prijava sudionika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9E" w:rsidRDefault="00C8779E" w:rsidP="00C8779E">
            <w:pPr>
              <w:ind w:left="4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9E" w:rsidRDefault="00C8779E" w:rsidP="00C8779E">
            <w:pPr>
              <w:ind w:left="15"/>
              <w:jc w:val="center"/>
            </w:pPr>
            <w:r>
              <w:t xml:space="preserve"> </w:t>
            </w:r>
          </w:p>
        </w:tc>
      </w:tr>
      <w:tr w:rsidR="007C0ACA" w:rsidTr="00C8779E">
        <w:trPr>
          <w:trHeight w:val="114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12"/>
            </w:pPr>
            <w:r>
              <w:t xml:space="preserve">09:00 - 10:30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3"/>
              </w:numPr>
              <w:ind w:hanging="220"/>
            </w:pPr>
            <w:r>
              <w:rPr>
                <w:b/>
              </w:rPr>
              <w:t xml:space="preserve">REGULATIVA ZAŠTITE OSOBA, OKOLIŠA,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KULTURNIH I DRUGIH MATERIJALNIH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DOBARA </w:t>
            </w:r>
          </w:p>
          <w:p w:rsidR="007C0ACA" w:rsidRDefault="00313ECC">
            <w:pPr>
              <w:ind w:left="4"/>
            </w:pPr>
            <w:r>
              <w:rPr>
                <w:b/>
                <w:u w:val="single" w:color="000000"/>
              </w:rPr>
              <w:t>2.1. Zaštita od požara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doc.dr.sc. Miodrag Drakulić, dipl.ing.stroj. Milan Carević, dipl. ing. arh.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2"/>
            </w:pPr>
            <w:r>
              <w:rPr>
                <w:color w:val="0070C0"/>
              </w:rPr>
              <w:t xml:space="preserve">10:30 - 10:45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6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154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12"/>
            </w:pPr>
            <w:r>
              <w:t xml:space="preserve">10:45 - 12:15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4"/>
              </w:numPr>
              <w:ind w:hanging="220"/>
            </w:pPr>
            <w:r>
              <w:rPr>
                <w:b/>
              </w:rPr>
              <w:t xml:space="preserve">REGULATIVA ZAŠTITE OSOBA, OKOLIŠA,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KULTURNIH I DRUGIH MATERIJALNIH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DOBARA </w:t>
            </w:r>
          </w:p>
          <w:p w:rsidR="007C0ACA" w:rsidRDefault="00313ECC">
            <w:pPr>
              <w:ind w:left="4"/>
            </w:pPr>
            <w:r>
              <w:rPr>
                <w:b/>
                <w:u w:val="single" w:color="000000"/>
              </w:rPr>
              <w:t>2.1. Zaštita od požara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doc.dr.sc. Miodrag Drakulić, dipl.ing.stroj. Milan Carević, dipl. ing. arh.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2"/>
            </w:pPr>
            <w:r>
              <w:rPr>
                <w:color w:val="0070C0"/>
              </w:rPr>
              <w:t xml:space="preserve">12:15 - 13:30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t xml:space="preserve"> </w:t>
            </w:r>
          </w:p>
        </w:tc>
      </w:tr>
      <w:tr w:rsidR="007C0ACA" w:rsidTr="00C8779E">
        <w:trPr>
          <w:trHeight w:val="1373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12"/>
            </w:pPr>
            <w:r>
              <w:t xml:space="preserve">13:30 - 15:00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5"/>
              </w:numPr>
              <w:ind w:hanging="222"/>
            </w:pPr>
            <w:r>
              <w:rPr>
                <w:b/>
              </w:rPr>
              <w:t xml:space="preserve">OSNOVE TEHNIČKE REGULATIVE </w:t>
            </w:r>
          </w:p>
          <w:p w:rsidR="007C0ACA" w:rsidRDefault="00313ECC">
            <w:pPr>
              <w:numPr>
                <w:ilvl w:val="1"/>
                <w:numId w:val="5"/>
              </w:numPr>
              <w:ind w:left="397" w:hanging="393"/>
            </w:pPr>
            <w:r>
              <w:rPr>
                <w:b/>
                <w:u w:val="single" w:color="000000"/>
              </w:rPr>
              <w:t>Prostorno uređenje i gradnja građevina</w:t>
            </w:r>
            <w:r>
              <w:rPr>
                <w:b/>
              </w:rPr>
              <w:t xml:space="preserve"> </w:t>
            </w:r>
          </w:p>
          <w:p w:rsidR="007C0ACA" w:rsidRDefault="00313ECC">
            <w:pPr>
              <w:numPr>
                <w:ilvl w:val="1"/>
                <w:numId w:val="5"/>
              </w:numPr>
              <w:ind w:left="397" w:hanging="393"/>
            </w:pPr>
            <w:r>
              <w:rPr>
                <w:b/>
                <w:u w:val="single" w:color="000000"/>
              </w:rPr>
              <w:t>Komunalno gospodarstvo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Tomislav Tkalčić,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2"/>
            </w:pPr>
            <w:r>
              <w:rPr>
                <w:color w:val="0070C0"/>
              </w:rPr>
              <w:t xml:space="preserve">15:00 - 15:15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6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1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12"/>
            </w:pPr>
            <w:r>
              <w:t xml:space="preserve">15:15 - 16:45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6"/>
              </w:numPr>
              <w:ind w:hanging="222"/>
            </w:pPr>
            <w:r>
              <w:rPr>
                <w:b/>
              </w:rPr>
              <w:t xml:space="preserve">OSNOVE TEHNIČKE REGULATIVE </w:t>
            </w:r>
          </w:p>
          <w:p w:rsidR="007C0ACA" w:rsidRDefault="00313ECC">
            <w:pPr>
              <w:numPr>
                <w:ilvl w:val="1"/>
                <w:numId w:val="6"/>
              </w:numPr>
              <w:ind w:right="664"/>
            </w:pPr>
            <w:r>
              <w:rPr>
                <w:b/>
                <w:u w:val="single" w:color="000000"/>
              </w:rPr>
              <w:t>Normizacija</w:t>
            </w:r>
            <w:r>
              <w:rPr>
                <w:b/>
              </w:rPr>
              <w:t xml:space="preserve"> </w:t>
            </w:r>
          </w:p>
          <w:p w:rsidR="007C0ACA" w:rsidRDefault="00313ECC">
            <w:pPr>
              <w:numPr>
                <w:ilvl w:val="1"/>
                <w:numId w:val="6"/>
              </w:numPr>
              <w:ind w:right="664"/>
            </w:pPr>
            <w:r>
              <w:rPr>
                <w:b/>
                <w:u w:val="single" w:color="000000"/>
              </w:rPr>
              <w:t>Obvezni odnosi u graditeljstvu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1.5. Upravno postupanje i uredsko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poslovanje</w:t>
            </w:r>
            <w:r>
              <w:rPr>
                <w:b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Tomislav Tkalčić,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>
        <w:trPr>
          <w:trHeight w:val="57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  <w:vAlign w:val="center"/>
          </w:tcPr>
          <w:p w:rsidR="007C0ACA" w:rsidRDefault="00074A3F" w:rsidP="00074A3F">
            <w:pPr>
              <w:ind w:left="784"/>
              <w:jc w:val="center"/>
            </w:pPr>
            <w:r>
              <w:rPr>
                <w:b/>
              </w:rPr>
              <w:t>29</w:t>
            </w:r>
            <w:r w:rsidR="00313ECC">
              <w:rPr>
                <w:b/>
              </w:rPr>
              <w:t>.</w:t>
            </w:r>
            <w:r w:rsidR="00072C52">
              <w:rPr>
                <w:b/>
              </w:rPr>
              <w:t>0</w:t>
            </w:r>
            <w:r>
              <w:rPr>
                <w:b/>
              </w:rPr>
              <w:t>6</w:t>
            </w:r>
            <w:r w:rsidR="00313ECC">
              <w:rPr>
                <w:b/>
              </w:rPr>
              <w:t>.202</w:t>
            </w:r>
            <w:r w:rsidR="00072C52">
              <w:rPr>
                <w:b/>
              </w:rPr>
              <w:t>1.</w:t>
            </w:r>
            <w:r w:rsidR="00313ECC">
              <w:rPr>
                <w:b/>
              </w:rPr>
              <w:t xml:space="preserve">, UTORAK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7C0ACA" w:rsidRDefault="007C0ACA"/>
        </w:tc>
      </w:tr>
      <w:tr w:rsidR="007C0ACA" w:rsidTr="00C8779E">
        <w:trPr>
          <w:trHeight w:val="125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12"/>
            </w:pPr>
            <w:r>
              <w:t xml:space="preserve">09:00 - 10:30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7"/>
              </w:numPr>
              <w:ind w:hanging="220"/>
            </w:pPr>
            <w:r>
              <w:rPr>
                <w:b/>
              </w:rPr>
              <w:t xml:space="preserve">REGULATIVA ZAŠTITE OSOBA, OKOLIŠA,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KULTURNIH I DRUGIH MATERIJALNIH </w:t>
            </w:r>
          </w:p>
          <w:p w:rsidR="007C0ACA" w:rsidRDefault="00313ECC">
            <w:pPr>
              <w:ind w:left="4"/>
            </w:pPr>
            <w:r>
              <w:rPr>
                <w:b/>
              </w:rPr>
              <w:t xml:space="preserve">DOBARA </w:t>
            </w:r>
          </w:p>
          <w:p w:rsidR="007C0ACA" w:rsidRDefault="00313ECC">
            <w:pPr>
              <w:ind w:left="4"/>
            </w:pPr>
            <w:r>
              <w:rPr>
                <w:b/>
                <w:u w:val="single" w:color="000000"/>
              </w:rPr>
              <w:t>2.2 Zaštita na radu</w:t>
            </w:r>
            <w:r>
              <w:rPr>
                <w:b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Goran Kosović,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2"/>
            </w:pPr>
            <w:r>
              <w:rPr>
                <w:color w:val="0070C0"/>
              </w:rPr>
              <w:t xml:space="preserve">10:30 - 10:45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6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227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t xml:space="preserve">10:45 - 12:15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8"/>
              </w:numPr>
              <w:spacing w:after="16"/>
              <w:ind w:left="225" w:hanging="221"/>
            </w:pPr>
            <w:r>
              <w:rPr>
                <w:b/>
              </w:rPr>
              <w:t xml:space="preserve">REGULATIVA ZAŠTITE OSOBA, OKOLIŠA, </w:t>
            </w:r>
          </w:p>
          <w:p w:rsidR="007C0ACA" w:rsidRDefault="00313ECC">
            <w:pPr>
              <w:spacing w:after="19"/>
              <w:ind w:left="4"/>
            </w:pPr>
            <w:r>
              <w:rPr>
                <w:b/>
              </w:rPr>
              <w:t xml:space="preserve">KULTURNIH I DRUGIH MATERIJALNIH </w:t>
            </w:r>
          </w:p>
          <w:p w:rsidR="007C0ACA" w:rsidRDefault="00313ECC">
            <w:pPr>
              <w:spacing w:after="19"/>
              <w:ind w:left="4"/>
            </w:pPr>
            <w:r>
              <w:rPr>
                <w:b/>
              </w:rPr>
              <w:t xml:space="preserve">DOBARA </w:t>
            </w:r>
          </w:p>
          <w:p w:rsidR="007C0ACA" w:rsidRDefault="00313ECC">
            <w:pPr>
              <w:numPr>
                <w:ilvl w:val="1"/>
                <w:numId w:val="8"/>
              </w:numPr>
              <w:spacing w:after="1" w:line="275" w:lineRule="auto"/>
            </w:pPr>
            <w:r>
              <w:rPr>
                <w:b/>
                <w:u w:val="single" w:color="000000"/>
              </w:rPr>
              <w:t>Zaštita od ionizirajućih i neionizirajućih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zračenja i drugi zahtjevi higijene, zdravlja i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zaštite okoliša</w:t>
            </w:r>
            <w:r>
              <w:rPr>
                <w:b/>
              </w:rPr>
              <w:t xml:space="preserve"> </w:t>
            </w:r>
          </w:p>
          <w:p w:rsidR="007C0ACA" w:rsidRDefault="00313ECC">
            <w:pPr>
              <w:numPr>
                <w:ilvl w:val="1"/>
                <w:numId w:val="8"/>
              </w:numPr>
            </w:pPr>
            <w:r>
              <w:rPr>
                <w:b/>
                <w:u w:val="single" w:color="000000"/>
              </w:rPr>
              <w:t>Zaštita i očuvanje kulturnih dobara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4"/>
            </w:pPr>
            <w:r>
              <w:t xml:space="preserve">Goran Kosović,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3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2"/>
            </w:pPr>
            <w:r>
              <w:rPr>
                <w:color w:val="0070C0"/>
              </w:rPr>
              <w:lastRenderedPageBreak/>
              <w:t xml:space="preserve">12:15 - 13:30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4"/>
            </w:pPr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5"/>
              <w:jc w:val="center"/>
            </w:pPr>
            <w:r>
              <w:t xml:space="preserve"> </w:t>
            </w:r>
          </w:p>
        </w:tc>
      </w:tr>
      <w:tr w:rsidR="007C0ACA" w:rsidTr="00C8779E">
        <w:trPr>
          <w:trHeight w:val="81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right="42"/>
              <w:jc w:val="center"/>
            </w:pPr>
            <w:r>
              <w:rPr>
                <w:b/>
              </w:rPr>
              <w:t>Vrijeme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right="35"/>
              <w:jc w:val="center"/>
            </w:pPr>
            <w:r>
              <w:rPr>
                <w:b/>
              </w:rPr>
              <w:t>Područje / Tema</w:t>
            </w: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C0ACA" w:rsidRDefault="00313ECC">
            <w:pPr>
              <w:ind w:left="73"/>
              <w:jc w:val="center"/>
            </w:pPr>
            <w:r>
              <w:rPr>
                <w:b/>
              </w:rPr>
              <w:t>Predavač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C0ACA" w:rsidRDefault="00313ECC">
            <w:pPr>
              <w:jc w:val="center"/>
            </w:pPr>
            <w:r>
              <w:rPr>
                <w:b/>
              </w:rPr>
              <w:t xml:space="preserve">Sati nast ave </w:t>
            </w:r>
          </w:p>
        </w:tc>
      </w:tr>
      <w:tr w:rsidR="007C0ACA">
        <w:trPr>
          <w:trHeight w:val="5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</w:tcPr>
          <w:p w:rsidR="007C0ACA" w:rsidRDefault="007C0ACA"/>
        </w:tc>
        <w:tc>
          <w:tcPr>
            <w:tcW w:w="8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EBF7"/>
            <w:vAlign w:val="center"/>
          </w:tcPr>
          <w:p w:rsidR="007C0ACA" w:rsidRDefault="00074A3F" w:rsidP="00074A3F">
            <w:pPr>
              <w:ind w:right="635"/>
              <w:jc w:val="center"/>
            </w:pPr>
            <w:r>
              <w:rPr>
                <w:b/>
              </w:rPr>
              <w:t>29</w:t>
            </w:r>
            <w:r w:rsidR="00313ECC">
              <w:rPr>
                <w:b/>
              </w:rPr>
              <w:t>.</w:t>
            </w:r>
            <w:r w:rsidR="00072C52">
              <w:rPr>
                <w:b/>
              </w:rPr>
              <w:t>0</w:t>
            </w:r>
            <w:r>
              <w:rPr>
                <w:b/>
              </w:rPr>
              <w:t>6</w:t>
            </w:r>
            <w:r w:rsidR="00313ECC">
              <w:rPr>
                <w:b/>
              </w:rPr>
              <w:t>.</w:t>
            </w:r>
            <w:r w:rsidR="00072C52">
              <w:rPr>
                <w:b/>
              </w:rPr>
              <w:t>2021.</w:t>
            </w:r>
            <w:r w:rsidR="00313ECC">
              <w:rPr>
                <w:b/>
              </w:rPr>
              <w:t xml:space="preserve">, UTORAK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7C0ACA" w:rsidRDefault="007C0ACA"/>
        </w:tc>
      </w:tr>
      <w:tr w:rsidR="007C0ACA" w:rsidTr="00C8779E">
        <w:trPr>
          <w:trHeight w:val="154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13:30 - 15:00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9"/>
              </w:numPr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ind w:right="257"/>
            </w:pPr>
            <w:r>
              <w:rPr>
                <w:b/>
                <w:u w:val="single" w:color="000000"/>
              </w:rPr>
              <w:t>3.1. Opća tehnička regulativa gradnje</w:t>
            </w:r>
            <w:r>
              <w:rPr>
                <w:b/>
              </w:rPr>
              <w:t xml:space="preserve"> </w:t>
            </w:r>
            <w:r>
              <w:t xml:space="preserve">3.1.1. Akreditacija, mjeriteljstvo, opća sigurnost proizvoda, ocjenjivanje i provjera stalnosti svojstava građevnih proizvoda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t xml:space="preserve">Ivan Tomac, mag.ing.mech.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8"/>
            </w:pPr>
            <w:r>
              <w:rPr>
                <w:color w:val="0070C0"/>
              </w:rPr>
              <w:t xml:space="preserve">15:00 - 15:15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3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1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148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15:15 - 16:45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10"/>
              </w:numPr>
              <w:spacing w:after="19"/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ind w:right="257"/>
            </w:pPr>
            <w:r>
              <w:rPr>
                <w:b/>
                <w:u w:val="single" w:color="000000"/>
              </w:rPr>
              <w:t>3.1. Opća tehnička regulativa gradnje</w:t>
            </w:r>
            <w:r>
              <w:rPr>
                <w:b/>
              </w:rPr>
              <w:t xml:space="preserve"> </w:t>
            </w:r>
            <w:r>
              <w:t xml:space="preserve">3.1.2. Ocjenjivanje i provjera stalnosti svojstava građevnih proizvoda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t xml:space="preserve">Ivan Tomac, mag.ing.mech.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  <w:tr w:rsidR="007C0ACA">
        <w:trPr>
          <w:trHeight w:val="574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EBF7"/>
          </w:tcPr>
          <w:p w:rsidR="007C0ACA" w:rsidRDefault="007C0ACA"/>
        </w:tc>
        <w:tc>
          <w:tcPr>
            <w:tcW w:w="8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EBF7"/>
            <w:vAlign w:val="center"/>
          </w:tcPr>
          <w:p w:rsidR="007C0ACA" w:rsidRDefault="00074A3F" w:rsidP="00074A3F">
            <w:pPr>
              <w:ind w:right="634"/>
              <w:jc w:val="center"/>
            </w:pPr>
            <w:r>
              <w:rPr>
                <w:b/>
              </w:rPr>
              <w:t>30</w:t>
            </w:r>
            <w:r w:rsidR="00313ECC">
              <w:rPr>
                <w:b/>
              </w:rPr>
              <w:t>.</w:t>
            </w:r>
            <w:r w:rsidR="00072C52">
              <w:rPr>
                <w:b/>
              </w:rPr>
              <w:t>0</w:t>
            </w:r>
            <w:r>
              <w:rPr>
                <w:b/>
              </w:rPr>
              <w:t>6</w:t>
            </w:r>
            <w:r w:rsidR="00313ECC">
              <w:rPr>
                <w:b/>
              </w:rPr>
              <w:t>.202</w:t>
            </w:r>
            <w:r w:rsidR="00072C52">
              <w:rPr>
                <w:b/>
              </w:rPr>
              <w:t>1</w:t>
            </w:r>
            <w:r w:rsidR="00313ECC">
              <w:rPr>
                <w:b/>
              </w:rPr>
              <w:t xml:space="preserve">., SRIJEDA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7C0ACA" w:rsidRDefault="007C0ACA"/>
        </w:tc>
      </w:tr>
      <w:tr w:rsidR="007C0ACA" w:rsidTr="00C8779E">
        <w:trPr>
          <w:trHeight w:val="154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09:00 - 10:30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numPr>
                <w:ilvl w:val="0"/>
                <w:numId w:val="11"/>
              </w:numPr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ind w:right="257"/>
            </w:pPr>
            <w:r>
              <w:rPr>
                <w:b/>
                <w:u w:val="single" w:color="000000"/>
              </w:rPr>
              <w:t>3.1. Opća tehnička regulativa gradnje</w:t>
            </w:r>
            <w:r>
              <w:rPr>
                <w:b/>
              </w:rPr>
              <w:t xml:space="preserve"> </w:t>
            </w:r>
            <w:r>
              <w:t xml:space="preserve">3.1.3. Temeljni zahtjevi (bitni zahtjevi), nesmetan pristup i kretanje u građevinama i ostali uvjeti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t xml:space="preserve">Ivan Tomac, mag.ing.mech.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8"/>
            </w:pPr>
            <w:r>
              <w:rPr>
                <w:color w:val="0070C0"/>
              </w:rPr>
              <w:t xml:space="preserve">10:30 - 10:45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3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1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1712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10:45 - 12:15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12"/>
              </w:numPr>
              <w:spacing w:after="16"/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ind w:right="257"/>
            </w:pPr>
            <w:r>
              <w:rPr>
                <w:b/>
                <w:u w:val="single" w:color="000000"/>
              </w:rPr>
              <w:t>3.1. Opća tehnička regulativa gradnje</w:t>
            </w:r>
            <w:r>
              <w:rPr>
                <w:b/>
              </w:rPr>
              <w:t xml:space="preserve"> </w:t>
            </w:r>
            <w:r>
              <w:t xml:space="preserve">3.1.3. Temeljni zahtjevi (bitni zahtjevi), nesmetan pristup i kretanje u građevinama i ostali uvjeti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t xml:space="preserve">Ivan Tomac, mag.ing.mech.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8"/>
            </w:pPr>
            <w:r>
              <w:rPr>
                <w:color w:val="0070C0"/>
              </w:rPr>
              <w:t xml:space="preserve">12:15 - 13:30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1"/>
              <w:jc w:val="center"/>
            </w:pPr>
            <w:r>
              <w:t xml:space="preserve"> </w:t>
            </w:r>
          </w:p>
        </w:tc>
      </w:tr>
      <w:tr w:rsidR="007C0ACA" w:rsidTr="00C8779E">
        <w:trPr>
          <w:trHeight w:val="19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13:30 - 15:00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13"/>
              </w:numPr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numPr>
                <w:ilvl w:val="1"/>
                <w:numId w:val="13"/>
              </w:numPr>
              <w:ind w:hanging="333"/>
            </w:pPr>
            <w:r>
              <w:rPr>
                <w:b/>
                <w:u w:val="single" w:color="000000"/>
              </w:rPr>
              <w:t>Uže područje struke</w:t>
            </w:r>
            <w:r>
              <w:rPr>
                <w:b/>
              </w:rPr>
              <w:t xml:space="preserve"> </w:t>
            </w:r>
          </w:p>
          <w:p w:rsidR="007C0ACA" w:rsidRDefault="00313ECC">
            <w:pPr>
              <w:numPr>
                <w:ilvl w:val="2"/>
                <w:numId w:val="13"/>
              </w:numPr>
              <w:ind w:hanging="496"/>
            </w:pPr>
            <w:r>
              <w:t xml:space="preserve">Energetika </w:t>
            </w:r>
          </w:p>
          <w:p w:rsidR="007C0ACA" w:rsidRDefault="00313ECC">
            <w:pPr>
              <w:numPr>
                <w:ilvl w:val="2"/>
                <w:numId w:val="13"/>
              </w:numPr>
              <w:ind w:hanging="496"/>
            </w:pPr>
            <w:r>
              <w:t xml:space="preserve">Tlačna oprema </w:t>
            </w:r>
          </w:p>
          <w:p w:rsidR="007C0ACA" w:rsidRDefault="00313ECC">
            <w:pPr>
              <w:numPr>
                <w:ilvl w:val="2"/>
                <w:numId w:val="13"/>
              </w:numPr>
              <w:ind w:hanging="496"/>
            </w:pPr>
            <w:r>
              <w:t xml:space="preserve">Instalacije </w:t>
            </w:r>
          </w:p>
          <w:p w:rsidR="007C0ACA" w:rsidRDefault="00313ECC">
            <w:pPr>
              <w:numPr>
                <w:ilvl w:val="2"/>
                <w:numId w:val="13"/>
              </w:numPr>
              <w:ind w:hanging="496"/>
            </w:pPr>
            <w:r>
              <w:t xml:space="preserve">Konstrukcije i procesna tehnologija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rPr>
                <w:b/>
              </w:rPr>
              <w:t xml:space="preserve"> </w:t>
            </w:r>
          </w:p>
          <w:p w:rsidR="007C0ACA" w:rsidRDefault="00313ECC">
            <w:r>
              <w:rPr>
                <w:b/>
              </w:rPr>
              <w:t xml:space="preserve"> </w:t>
            </w:r>
          </w:p>
          <w:p w:rsidR="007C0ACA" w:rsidRDefault="00313ECC">
            <w:r>
              <w:t xml:space="preserve">prof.dr.sc. Igor Balen, dipl.ing.stroj. </w:t>
            </w:r>
          </w:p>
          <w:p w:rsidR="007C0ACA" w:rsidRDefault="00313ECC">
            <w:r>
              <w:t xml:space="preserve">Dario Karlovčan, dipl.ing.stroj. </w:t>
            </w:r>
          </w:p>
          <w:p w:rsidR="007C0ACA" w:rsidRDefault="00313ECC">
            <w:r>
              <w:t xml:space="preserve">Mirjana Reljić, dipl.ing.stroj. </w:t>
            </w:r>
          </w:p>
          <w:p w:rsidR="007C0ACA" w:rsidRDefault="00313ECC">
            <w:r>
              <w:t xml:space="preserve">prof.dr.sc.  Milan Kostelac,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  <w:tr w:rsidR="007C0ACA" w:rsidTr="00C8779E">
        <w:trPr>
          <w:trHeight w:val="40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8"/>
            </w:pPr>
            <w:r>
              <w:rPr>
                <w:color w:val="0070C0"/>
              </w:rPr>
              <w:t xml:space="preserve">15:00 - 15:15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r>
              <w:rPr>
                <w:color w:val="0070C0"/>
              </w:rPr>
              <w:t xml:space="preserve">Odmor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3"/>
              <w:jc w:val="center"/>
            </w:pPr>
            <w:r>
              <w:rPr>
                <w:color w:val="0070C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CA" w:rsidRDefault="00313ECC">
            <w:pPr>
              <w:ind w:left="11"/>
              <w:jc w:val="center"/>
            </w:pPr>
            <w:r>
              <w:rPr>
                <w:color w:val="0070C0"/>
              </w:rPr>
              <w:t xml:space="preserve"> </w:t>
            </w:r>
          </w:p>
        </w:tc>
      </w:tr>
      <w:tr w:rsidR="007C0ACA" w:rsidTr="00C8779E">
        <w:trPr>
          <w:trHeight w:val="193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left="8"/>
            </w:pPr>
            <w:r>
              <w:t xml:space="preserve">15:15 - 16:45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numPr>
                <w:ilvl w:val="0"/>
                <w:numId w:val="14"/>
              </w:numPr>
              <w:ind w:hanging="220"/>
            </w:pPr>
            <w:r>
              <w:rPr>
                <w:b/>
              </w:rPr>
              <w:t xml:space="preserve">TEHNIČKA REGULATIVA GRADNJE </w:t>
            </w:r>
          </w:p>
          <w:p w:rsidR="007C0ACA" w:rsidRDefault="00313ECC">
            <w:pPr>
              <w:numPr>
                <w:ilvl w:val="1"/>
                <w:numId w:val="14"/>
              </w:numPr>
              <w:ind w:hanging="334"/>
            </w:pPr>
            <w:r>
              <w:rPr>
                <w:b/>
                <w:u w:val="single" w:color="000000"/>
              </w:rPr>
              <w:t>Uže područje struke</w:t>
            </w:r>
            <w:r>
              <w:rPr>
                <w:b/>
              </w:rPr>
              <w:t xml:space="preserve"> </w:t>
            </w:r>
          </w:p>
          <w:p w:rsidR="007C0ACA" w:rsidRDefault="00313ECC">
            <w:pPr>
              <w:numPr>
                <w:ilvl w:val="2"/>
                <w:numId w:val="14"/>
              </w:numPr>
              <w:ind w:hanging="496"/>
            </w:pPr>
            <w:r>
              <w:t xml:space="preserve">Energetika </w:t>
            </w:r>
          </w:p>
          <w:p w:rsidR="007C0ACA" w:rsidRDefault="00313ECC">
            <w:pPr>
              <w:numPr>
                <w:ilvl w:val="2"/>
                <w:numId w:val="14"/>
              </w:numPr>
              <w:ind w:hanging="496"/>
            </w:pPr>
            <w:r>
              <w:t xml:space="preserve">Tlačna oprema </w:t>
            </w:r>
          </w:p>
          <w:p w:rsidR="007C0ACA" w:rsidRDefault="00313ECC">
            <w:pPr>
              <w:numPr>
                <w:ilvl w:val="2"/>
                <w:numId w:val="14"/>
              </w:numPr>
              <w:ind w:hanging="496"/>
            </w:pPr>
            <w:r>
              <w:t xml:space="preserve">Instalacije </w:t>
            </w:r>
          </w:p>
          <w:p w:rsidR="007C0ACA" w:rsidRDefault="00313ECC">
            <w:pPr>
              <w:numPr>
                <w:ilvl w:val="2"/>
                <w:numId w:val="14"/>
              </w:numPr>
              <w:ind w:hanging="496"/>
            </w:pPr>
            <w:r>
              <w:t xml:space="preserve">Konstrukcije i procesna tehnologija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r>
              <w:rPr>
                <w:b/>
              </w:rPr>
              <w:t xml:space="preserve"> </w:t>
            </w:r>
          </w:p>
          <w:p w:rsidR="007C0ACA" w:rsidRDefault="00313ECC">
            <w:r>
              <w:rPr>
                <w:b/>
              </w:rPr>
              <w:t xml:space="preserve"> </w:t>
            </w:r>
          </w:p>
          <w:p w:rsidR="007C0ACA" w:rsidRDefault="00313ECC">
            <w:r>
              <w:t xml:space="preserve">prof.dr.sc. Igor Balen, dipl.ing.stroj. </w:t>
            </w:r>
          </w:p>
          <w:p w:rsidR="007C0ACA" w:rsidRDefault="00313ECC">
            <w:r>
              <w:t xml:space="preserve">Dario Karlovčan, dipl.ing.stroj. </w:t>
            </w:r>
          </w:p>
          <w:p w:rsidR="007C0ACA" w:rsidRDefault="00313ECC">
            <w:r>
              <w:t xml:space="preserve">Mirjana Reljić, dipl.ing.stroj. </w:t>
            </w:r>
          </w:p>
          <w:p w:rsidR="007C0ACA" w:rsidRDefault="00313ECC">
            <w:r>
              <w:t xml:space="preserve">prof.dr.sc.  Milan Kostelac, dipl.ing.stroj.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CA" w:rsidRDefault="00313ECC">
            <w:pPr>
              <w:ind w:right="37"/>
              <w:jc w:val="center"/>
            </w:pPr>
            <w:r>
              <w:t xml:space="preserve">2 </w:t>
            </w:r>
          </w:p>
        </w:tc>
      </w:tr>
    </w:tbl>
    <w:p w:rsidR="007C0ACA" w:rsidRDefault="00313ECC">
      <w:pPr>
        <w:spacing w:after="34"/>
      </w:pPr>
      <w:r>
        <w:rPr>
          <w:sz w:val="18"/>
        </w:rPr>
        <w:t xml:space="preserve"> </w:t>
      </w:r>
    </w:p>
    <w:p w:rsidR="007C0ACA" w:rsidRDefault="00313ECC">
      <w:pPr>
        <w:spacing w:after="0"/>
        <w:jc w:val="both"/>
      </w:pPr>
      <w:r>
        <w:lastRenderedPageBreak/>
        <w:t xml:space="preserve"> </w:t>
      </w:r>
      <w:r>
        <w:tab/>
        <w:t xml:space="preserve"> </w:t>
      </w:r>
    </w:p>
    <w:p w:rsidR="007C0ACA" w:rsidRDefault="00313ECC">
      <w:pPr>
        <w:spacing w:after="0"/>
      </w:pPr>
      <w:r>
        <w:rPr>
          <w:b/>
        </w:rPr>
        <w:t xml:space="preserve"> </w:t>
      </w:r>
    </w:p>
    <w:p w:rsidR="007C0ACA" w:rsidRDefault="00313ECC">
      <w:pPr>
        <w:spacing w:after="0"/>
      </w:pPr>
      <w:r>
        <w:rPr>
          <w:b/>
        </w:rPr>
        <w:t xml:space="preserve">VAŽNE INFORMACIJE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hd w:val="clear" w:color="auto" w:fill="00B0F0"/>
        <w:spacing w:after="0"/>
        <w:ind w:left="-5" w:hanging="10"/>
      </w:pPr>
      <w:r>
        <w:rPr>
          <w:b/>
          <w:color w:val="FFFFFF"/>
        </w:rPr>
        <w:t xml:space="preserve">MJESTO ODRŽAVANJA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</w:pPr>
      <w:r>
        <w:rPr>
          <w:shd w:val="clear" w:color="auto" w:fill="F6F6F6"/>
        </w:rPr>
        <w:t>Seminar će se održati u Zagrebu, Ul. grada Vukovara 284, ALMERIA CENTAR, dvorana na 1. katu</w:t>
      </w:r>
      <w:r>
        <w:t xml:space="preserve"> 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hd w:val="clear" w:color="auto" w:fill="00B0F0"/>
        <w:spacing w:after="0"/>
      </w:pPr>
      <w:r>
        <w:rPr>
          <w:b/>
          <w:color w:val="FFFFFF"/>
        </w:rPr>
        <w:t xml:space="preserve">KOTIZACIJA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  <w:ind w:left="-5" w:hanging="10"/>
      </w:pPr>
      <w:r>
        <w:t xml:space="preserve">Kotizacija za sudjelovanje na seminaru za jednu osobu VSS iznosi: 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  <w:ind w:left="10" w:right="2" w:hanging="10"/>
        <w:jc w:val="center"/>
      </w:pPr>
      <w:r>
        <w:t xml:space="preserve">2.160,00 kn + PDV = 2.700,00 kn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5" w:line="249" w:lineRule="auto"/>
        <w:ind w:left="-5" w:hanging="10"/>
        <w:jc w:val="both"/>
      </w:pPr>
      <w:r>
        <w:t xml:space="preserve">Kotizacija za sudjelovanje na seminaru za jednu osobu VŠS i SSS iznosi: 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  <w:ind w:left="10" w:right="2" w:hanging="10"/>
        <w:jc w:val="center"/>
      </w:pPr>
      <w:r>
        <w:t xml:space="preserve">1.840,00 kn + PDV = 2.300,00 kn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5" w:line="249" w:lineRule="auto"/>
        <w:ind w:left="-5" w:hanging="10"/>
        <w:jc w:val="both"/>
      </w:pPr>
      <w:r>
        <w:t xml:space="preserve">U cijenu su uključeni sadržaj predavanja seminara u tiskanom obliku i na CD-u, zbirka zakona i propisa (građevno – tehnička regulativa za strukovno područje strojarstva) na CD-u, osvježavajući napitci </w:t>
      </w:r>
      <w:r w:rsidR="006B2539">
        <w:t>i obrok</w:t>
      </w:r>
      <w:r>
        <w:t xml:space="preserve"> tijekom održavanja predavanja. 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</w:pPr>
      <w:r>
        <w:rPr>
          <w:u w:val="single" w:color="000000"/>
        </w:rPr>
        <w:t>Podaci za uplatu kotizacije:</w:t>
      </w:r>
      <w:r>
        <w:t xml:space="preserve">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tabs>
          <w:tab w:val="right" w:pos="9360"/>
        </w:tabs>
        <w:spacing w:after="5" w:line="249" w:lineRule="auto"/>
        <w:ind w:left="-15"/>
      </w:pPr>
      <w:r>
        <w:t xml:space="preserve">Primatelj: </w:t>
      </w:r>
      <w:r>
        <w:tab/>
        <w:t xml:space="preserve">HRVATSKA KOMORA INŽENJERA STROJARSTVA, Ulica grada Vukovara 271, 10 000 Zagreb </w:t>
      </w:r>
    </w:p>
    <w:p w:rsidR="007C0ACA" w:rsidRDefault="00313ECC">
      <w:pPr>
        <w:tabs>
          <w:tab w:val="center" w:pos="708"/>
          <w:tab w:val="center" w:pos="2606"/>
        </w:tabs>
        <w:spacing w:after="0"/>
      </w:pPr>
      <w:r>
        <w:t xml:space="preserve">IBAN: </w:t>
      </w:r>
      <w:r>
        <w:tab/>
        <w:t xml:space="preserve"> </w:t>
      </w:r>
      <w:r>
        <w:tab/>
      </w:r>
      <w:r>
        <w:rPr>
          <w:b/>
          <w:color w:val="FF0000"/>
        </w:rPr>
        <w:t xml:space="preserve">HR3923600001500188670  </w:t>
      </w:r>
    </w:p>
    <w:p w:rsidR="007C0ACA" w:rsidRDefault="00313ECC">
      <w:pPr>
        <w:spacing w:after="0"/>
        <w:ind w:left="-5" w:hanging="10"/>
      </w:pPr>
      <w:r>
        <w:t xml:space="preserve">Opis plaćanja: </w:t>
      </w:r>
      <w:r w:rsidR="00074A3F">
        <w:t xml:space="preserve">  </w:t>
      </w:r>
      <w:r>
        <w:t xml:space="preserve"> Ime i prezime sudionika, kotizacija za Seminar SI </w:t>
      </w:r>
    </w:p>
    <w:p w:rsidR="007C0ACA" w:rsidRDefault="00313ECC">
      <w:pPr>
        <w:tabs>
          <w:tab w:val="center" w:pos="1528"/>
        </w:tabs>
        <w:spacing w:after="0"/>
        <w:ind w:left="-15"/>
      </w:pPr>
      <w:r>
        <w:t xml:space="preserve">Model:  </w:t>
      </w:r>
      <w:r>
        <w:tab/>
        <w:t xml:space="preserve">00 </w:t>
      </w:r>
    </w:p>
    <w:p w:rsidR="007C0ACA" w:rsidRDefault="00313ECC">
      <w:pPr>
        <w:tabs>
          <w:tab w:val="center" w:pos="4685"/>
        </w:tabs>
        <w:spacing w:after="5" w:line="249" w:lineRule="auto"/>
        <w:ind w:left="-15"/>
      </w:pPr>
      <w:r>
        <w:t xml:space="preserve">Poziv na broj: </w:t>
      </w:r>
      <w:r>
        <w:tab/>
        <w:t xml:space="preserve">Datum početka seminara u obliku DanMjesecGodina (primjer: 01062020)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</w:pPr>
      <w:r>
        <w:t xml:space="preserve"> </w:t>
      </w:r>
    </w:p>
    <w:p w:rsidR="007C0ACA" w:rsidRPr="00072C52" w:rsidRDefault="00313ECC">
      <w:pPr>
        <w:spacing w:after="0"/>
        <w:ind w:left="-5" w:hanging="10"/>
        <w:rPr>
          <w:color w:val="0563C1"/>
          <w:u w:val="single" w:color="0563C1"/>
        </w:rPr>
      </w:pPr>
      <w:r w:rsidRPr="00072C52">
        <w:t>Prijavu</w:t>
      </w:r>
      <w:hyperlink r:id="rId22">
        <w:r>
          <w:t xml:space="preserve"> </w:t>
        </w:r>
      </w:hyperlink>
      <w:r>
        <w:t xml:space="preserve">i kopiju Potvrde o uplati kotizacije poslati do </w:t>
      </w:r>
      <w:r w:rsidR="00072C52">
        <w:t>07</w:t>
      </w:r>
      <w:r>
        <w:t>.</w:t>
      </w:r>
      <w:r w:rsidR="00072C52">
        <w:t>04</w:t>
      </w:r>
      <w:r>
        <w:t>.202</w:t>
      </w:r>
      <w:r w:rsidR="00072C52">
        <w:t>1</w:t>
      </w:r>
      <w:r>
        <w:t xml:space="preserve">. na e-mail: </w:t>
      </w:r>
      <w:hyperlink r:id="rId23" w:history="1">
        <w:r w:rsidR="00072C52" w:rsidRPr="00005605">
          <w:rPr>
            <w:rStyle w:val="Hiperveza"/>
            <w:u w:color="0563C1"/>
          </w:rPr>
          <w:t>info@hkis.hr</w:t>
        </w:r>
      </w:hyperlink>
      <w:r w:rsidR="00072C52" w:rsidRPr="00072C52">
        <w:rPr>
          <w:color w:val="0563C1"/>
        </w:rPr>
        <w:t>.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hd w:val="clear" w:color="auto" w:fill="00B0F0"/>
        <w:spacing w:after="0"/>
        <w:ind w:left="-5" w:hanging="10"/>
      </w:pPr>
      <w:r>
        <w:rPr>
          <w:b/>
          <w:color w:val="FFFFFF"/>
        </w:rPr>
        <w:t xml:space="preserve">ZBIRKA ZAKONA I PROPISA, SADRŽAJ PREDAVANJA SEMINARA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5" w:line="249" w:lineRule="auto"/>
        <w:ind w:left="-5" w:hanging="10"/>
        <w:jc w:val="both"/>
      </w:pPr>
      <w:r>
        <w:t xml:space="preserve">Zbirka zakona i propisa (građevno – tehnička regulativa za strukovno područje strojarstva) potrebnih za polaganje stručnog ispita te sadržaj predavanja seminara dostupni su bez pohađanja seminara. 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  <w:ind w:left="-5" w:hanging="10"/>
      </w:pPr>
      <w:r>
        <w:t xml:space="preserve">Cijena Zbirke zakona i propisa na CD-u te sadržaj predavanja u tiskanom obliku i na CD-u iznosi: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  <w:ind w:left="10" w:right="6" w:hanging="10"/>
        <w:jc w:val="center"/>
      </w:pPr>
      <w:r>
        <w:t xml:space="preserve">600,00 kn + PDV = 750,00 kn </w:t>
      </w:r>
    </w:p>
    <w:p w:rsidR="007C0ACA" w:rsidRDefault="00313ECC">
      <w:pPr>
        <w:spacing w:after="0"/>
        <w:ind w:left="47"/>
        <w:jc w:val="center"/>
      </w:pPr>
      <w:r>
        <w:t xml:space="preserve">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5" w:line="249" w:lineRule="auto"/>
        <w:ind w:left="-5" w:hanging="10"/>
        <w:jc w:val="both"/>
      </w:pPr>
      <w:r>
        <w:t>Sve dodatne informacije možete dobiti na telefone (01) 77 75 57</w:t>
      </w:r>
      <w:r w:rsidR="00072C52">
        <w:t>6</w:t>
      </w:r>
      <w:r>
        <w:t xml:space="preserve">; (01) 77 75 571 ili na e-mail: </w:t>
      </w:r>
      <w:r w:rsidR="00072C52">
        <w:rPr>
          <w:color w:val="0563C1"/>
          <w:u w:val="single" w:color="0563C1"/>
        </w:rPr>
        <w:t>info</w:t>
      </w:r>
      <w:r>
        <w:rPr>
          <w:color w:val="0563C1"/>
          <w:u w:val="single" w:color="0563C1"/>
        </w:rPr>
        <w:t>@hkis.hr</w:t>
      </w:r>
      <w:r>
        <w:rPr>
          <w:color w:val="0070C0"/>
        </w:rPr>
        <w:t>.</w:t>
      </w:r>
      <w:r>
        <w:t xml:space="preserve"> </w:t>
      </w:r>
    </w:p>
    <w:p w:rsidR="007C0ACA" w:rsidRDefault="00313ECC">
      <w:pPr>
        <w:spacing w:after="0"/>
      </w:pPr>
      <w:r>
        <w:t xml:space="preserve"> </w:t>
      </w:r>
    </w:p>
    <w:p w:rsidR="007C0ACA" w:rsidRDefault="00313ECC">
      <w:pPr>
        <w:spacing w:after="0"/>
      </w:pPr>
      <w:r>
        <w:t xml:space="preserve"> </w:t>
      </w:r>
    </w:p>
    <w:sectPr w:rsidR="007C0ACA">
      <w:footerReference w:type="even" r:id="rId24"/>
      <w:footerReference w:type="default" r:id="rId25"/>
      <w:footerReference w:type="first" r:id="rId26"/>
      <w:pgSz w:w="11906" w:h="16838"/>
      <w:pgMar w:top="851" w:right="1130" w:bottom="867" w:left="1416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E5" w:rsidRDefault="00D055E5">
      <w:pPr>
        <w:spacing w:after="0" w:line="240" w:lineRule="auto"/>
      </w:pPr>
      <w:r>
        <w:separator/>
      </w:r>
    </w:p>
  </w:endnote>
  <w:endnote w:type="continuationSeparator" w:id="0">
    <w:p w:rsidR="00D055E5" w:rsidRDefault="00D0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313E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C0ACA" w:rsidRDefault="00313EC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313E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79E">
      <w:rPr>
        <w:noProof/>
      </w:rPr>
      <w:t>5</w:t>
    </w:r>
    <w:r>
      <w:fldChar w:fldCharType="end"/>
    </w:r>
    <w:r>
      <w:t xml:space="preserve"> </w:t>
    </w:r>
  </w:p>
  <w:p w:rsidR="007C0ACA" w:rsidRDefault="00313EC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ACA" w:rsidRDefault="00313ECC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C0ACA" w:rsidRDefault="00313EC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E5" w:rsidRDefault="00D055E5">
      <w:pPr>
        <w:spacing w:after="0" w:line="240" w:lineRule="auto"/>
      </w:pPr>
      <w:r>
        <w:separator/>
      </w:r>
    </w:p>
  </w:footnote>
  <w:footnote w:type="continuationSeparator" w:id="0">
    <w:p w:rsidR="00D055E5" w:rsidRDefault="00D0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7AA"/>
    <w:multiLevelType w:val="hybridMultilevel"/>
    <w:tmpl w:val="F49E0BF2"/>
    <w:lvl w:ilvl="0" w:tplc="99FE5406">
      <w:start w:val="2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80E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0B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8C3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A9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C6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4F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671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F6B83"/>
    <w:multiLevelType w:val="multilevel"/>
    <w:tmpl w:val="B7E091A6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95C6E"/>
    <w:multiLevelType w:val="multilevel"/>
    <w:tmpl w:val="889412AC"/>
    <w:lvl w:ilvl="0">
      <w:start w:val="1"/>
      <w:numFmt w:val="decimal"/>
      <w:lvlText w:val="%1.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53246E"/>
    <w:multiLevelType w:val="hybridMultilevel"/>
    <w:tmpl w:val="92C4EB9A"/>
    <w:lvl w:ilvl="0" w:tplc="150E0C06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4E6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9AB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4E1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4AD0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283F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297F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4BFD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E7B8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413E5"/>
    <w:multiLevelType w:val="multilevel"/>
    <w:tmpl w:val="C514149E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67877"/>
    <w:multiLevelType w:val="hybridMultilevel"/>
    <w:tmpl w:val="65B08CE0"/>
    <w:lvl w:ilvl="0" w:tplc="1464952A">
      <w:start w:val="2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47BE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0418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208C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A923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E3C3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A7B7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C456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2414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F50518"/>
    <w:multiLevelType w:val="hybridMultilevel"/>
    <w:tmpl w:val="2C401000"/>
    <w:lvl w:ilvl="0" w:tplc="56C2A3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2B7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C41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C1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2C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271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0DA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8B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EFB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D33583"/>
    <w:multiLevelType w:val="hybridMultilevel"/>
    <w:tmpl w:val="3920DF30"/>
    <w:lvl w:ilvl="0" w:tplc="EEC4719C">
      <w:start w:val="2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C9CF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041C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C0A8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6EE1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E4CF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0B5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AD59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CBF1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D49A3"/>
    <w:multiLevelType w:val="hybridMultilevel"/>
    <w:tmpl w:val="5F023CDC"/>
    <w:lvl w:ilvl="0" w:tplc="0F322EFA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6F99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6822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BDC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00FB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6C16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81DA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8C7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6BE0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12152"/>
    <w:multiLevelType w:val="hybridMultilevel"/>
    <w:tmpl w:val="FF82DA92"/>
    <w:lvl w:ilvl="0" w:tplc="AC8C014E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C02A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8F8A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093A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6C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4503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429A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E24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EBC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142E25"/>
    <w:multiLevelType w:val="hybridMultilevel"/>
    <w:tmpl w:val="FA16DD40"/>
    <w:lvl w:ilvl="0" w:tplc="7ABAAD38">
      <w:start w:val="2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0644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E1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48C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88AB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2414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8B1B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6576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AA44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E1FD7"/>
    <w:multiLevelType w:val="hybridMultilevel"/>
    <w:tmpl w:val="5B78817A"/>
    <w:lvl w:ilvl="0" w:tplc="98A09AB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E2C4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03E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8459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C1F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425D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8609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C037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6056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B91AD8"/>
    <w:multiLevelType w:val="multilevel"/>
    <w:tmpl w:val="1A00F2FC"/>
    <w:lvl w:ilvl="0">
      <w:start w:val="1"/>
      <w:numFmt w:val="decimal"/>
      <w:lvlText w:val="%1."/>
      <w:lvlJc w:val="left"/>
      <w:pPr>
        <w:ind w:left="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377F4"/>
    <w:multiLevelType w:val="multilevel"/>
    <w:tmpl w:val="3C586966"/>
    <w:lvl w:ilvl="0">
      <w:start w:val="2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A"/>
    <w:rsid w:val="00072C52"/>
    <w:rsid w:val="00074A3F"/>
    <w:rsid w:val="00313ECC"/>
    <w:rsid w:val="006B034F"/>
    <w:rsid w:val="006B2539"/>
    <w:rsid w:val="007340BB"/>
    <w:rsid w:val="007C0ACA"/>
    <w:rsid w:val="00BC5250"/>
    <w:rsid w:val="00C8779E"/>
    <w:rsid w:val="00D055E5"/>
    <w:rsid w:val="00E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7710-2AAC-41AE-8F24-78B8221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8"/>
      <w:ind w:left="10" w:hanging="10"/>
      <w:outlineLvl w:val="0"/>
    </w:pPr>
    <w:rPr>
      <w:rFonts w:ascii="Calibri" w:eastAsia="Calibri" w:hAnsi="Calibri" w:cs="Calibri"/>
      <w:b/>
      <w:color w:val="0000FF"/>
      <w:u w:val="single" w:color="0000F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FF"/>
      <w:sz w:val="22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072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11_129_2445.html" TargetMode="External"/><Relationship Id="rId13" Type="http://schemas.openxmlformats.org/officeDocument/2006/relationships/hyperlink" Target="https://mgipu.gov.hr/UserDocsImages/4390" TargetMode="External"/><Relationship Id="rId18" Type="http://schemas.openxmlformats.org/officeDocument/2006/relationships/hyperlink" Target="https://mgipu.gov.hr/o-ministarstvu-15/djelokrug/graditeljstvo-98/strucni-ispiti-za-obavljanje-poslova-prostornog-uredjenja-i-graditeljstva/izvori-za-polaganje/4405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mgipu.hr/default.aspx?ID=28137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narodne-novine.nn.hr/clanci/sluzbeni/2015_11_129_2445.html" TargetMode="External"/><Relationship Id="rId17" Type="http://schemas.openxmlformats.org/officeDocument/2006/relationships/hyperlink" Target="https://mgipu.gov.hr/o-ministarstvu-15/djelokrug/graditeljstvo-98/strucni-ispiti-za-obavljanje-poslova-prostornog-uredjenja-i-graditeljstva/izvori-za-polaganje/4405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gipu.gov.hr/o-ministarstvu-15/djelokrug/graditeljstvo-98/strucni-ispiti-za-obavljanje-poslova-prostornog-uredjenja-i-graditeljstva/izvori-za-polaganje/4405" TargetMode="External"/><Relationship Id="rId20" Type="http://schemas.openxmlformats.org/officeDocument/2006/relationships/hyperlink" Target="http://www.mgipu.hr/default.aspx?ID=281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5_11_129_2445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gipu.gov.hr/UserDocsImages/4390" TargetMode="External"/><Relationship Id="rId23" Type="http://schemas.openxmlformats.org/officeDocument/2006/relationships/hyperlink" Target="mailto:info@hkis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rodne-novine.nn.hr/clanci/sluzbeni/2015_11_129_2445.html" TargetMode="External"/><Relationship Id="rId19" Type="http://schemas.openxmlformats.org/officeDocument/2006/relationships/hyperlink" Target="http://www.mgipu.hr/default.aspx?ID=28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11_129_2445.html" TargetMode="External"/><Relationship Id="rId14" Type="http://schemas.openxmlformats.org/officeDocument/2006/relationships/hyperlink" Target="https://mgipu.gov.hr/UserDocsImages/4390" TargetMode="External"/><Relationship Id="rId22" Type="http://schemas.openxmlformats.org/officeDocument/2006/relationships/hyperlink" Target="https://www.hkis.hr/Upload/Documents/Vijesti/2019-6-11_OBRAZAC%20ZA%20PRIJAVU%20-%20STR%20ISPIT%2012-2019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user</cp:lastModifiedBy>
  <cp:revision>3</cp:revision>
  <cp:lastPrinted>2021-03-30T08:57:00Z</cp:lastPrinted>
  <dcterms:created xsi:type="dcterms:W3CDTF">2021-06-09T11:14:00Z</dcterms:created>
  <dcterms:modified xsi:type="dcterms:W3CDTF">2021-06-09T11:21:00Z</dcterms:modified>
</cp:coreProperties>
</file>